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E77" w:rsidRPr="00106E77" w:rsidRDefault="00106E77" w:rsidP="00106E77">
      <w:pPr>
        <w:shd w:val="clear" w:color="auto" w:fill="F0F0F0"/>
        <w:spacing w:line="240" w:lineRule="auto"/>
        <w:outlineLvl w:val="0"/>
        <w:rPr>
          <w:rFonts w:ascii="Arial" w:eastAsia="Times New Roman" w:hAnsi="Arial" w:cs="Arial"/>
          <w:b/>
          <w:bCs/>
          <w:color w:val="FF0000"/>
          <w:kern w:val="36"/>
          <w:sz w:val="36"/>
          <w:szCs w:val="36"/>
        </w:rPr>
      </w:pPr>
      <w:r w:rsidRPr="00106E77">
        <w:rPr>
          <w:rFonts w:ascii="Arial" w:eastAsia="Times New Roman" w:hAnsi="Arial" w:cs="Arial"/>
          <w:b/>
          <w:bCs/>
          <w:color w:val="FF0000"/>
          <w:kern w:val="36"/>
          <w:sz w:val="36"/>
          <w:szCs w:val="36"/>
        </w:rPr>
        <w:t>Nhiệm vụ trọng tâm của giáo dục thường xuyên</w:t>
      </w:r>
    </w:p>
    <w:p w:rsidR="00106E77" w:rsidRPr="00106E77" w:rsidRDefault="00106E77" w:rsidP="00106E77">
      <w:pPr>
        <w:shd w:val="clear" w:color="auto" w:fill="F0F0F0"/>
        <w:spacing w:line="240" w:lineRule="auto"/>
        <w:outlineLvl w:val="0"/>
        <w:rPr>
          <w:rFonts w:ascii="Arial" w:eastAsia="Times New Roman" w:hAnsi="Arial" w:cs="Arial"/>
          <w:b/>
          <w:bCs/>
          <w:color w:val="FF0000"/>
          <w:kern w:val="36"/>
          <w:sz w:val="36"/>
          <w:szCs w:val="36"/>
        </w:rPr>
      </w:pPr>
      <w:r w:rsidRPr="00106E77">
        <w:rPr>
          <w:rFonts w:ascii="Arial" w:eastAsia="Times New Roman" w:hAnsi="Arial" w:cs="Arial"/>
          <w:b/>
          <w:bCs/>
          <w:color w:val="FF0000"/>
          <w:kern w:val="36"/>
          <w:sz w:val="36"/>
          <w:szCs w:val="36"/>
        </w:rPr>
        <w:t>năm học 2016-2017</w:t>
      </w:r>
    </w:p>
    <w:p w:rsidR="00106E77" w:rsidRPr="00106E77" w:rsidRDefault="00106E77" w:rsidP="00106E77">
      <w:pPr>
        <w:shd w:val="clear" w:color="auto" w:fill="F0F0F0"/>
        <w:spacing w:before="100" w:beforeAutospacing="1" w:after="150" w:line="300" w:lineRule="atLeast"/>
        <w:rPr>
          <w:rFonts w:ascii="Arial" w:eastAsia="Times New Roman" w:hAnsi="Arial" w:cs="Arial"/>
          <w:color w:val="333333"/>
          <w:sz w:val="21"/>
          <w:szCs w:val="21"/>
        </w:rPr>
      </w:pPr>
    </w:p>
    <w:p w:rsidR="00106E77" w:rsidRPr="00106E77" w:rsidRDefault="00106E77" w:rsidP="00106E77">
      <w:pPr>
        <w:shd w:val="clear" w:color="auto" w:fill="F0F0F0"/>
        <w:spacing w:line="300" w:lineRule="atLeast"/>
        <w:jc w:val="left"/>
        <w:rPr>
          <w:rFonts w:ascii="Arial" w:eastAsia="Times New Roman" w:hAnsi="Arial" w:cs="Arial"/>
          <w:b/>
          <w:bCs/>
          <w:color w:val="333333"/>
          <w:sz w:val="21"/>
          <w:szCs w:val="21"/>
        </w:rPr>
      </w:pPr>
      <w:r w:rsidRPr="00106E77">
        <w:rPr>
          <w:rFonts w:ascii="Arial" w:eastAsia="Times New Roman" w:hAnsi="Arial" w:cs="Arial"/>
          <w:b/>
          <w:bCs/>
          <w:color w:val="333333"/>
          <w:sz w:val="21"/>
          <w:szCs w:val="21"/>
        </w:rPr>
        <w:t>GD&amp;TĐ - Bộ GD&amp;ĐT hướng dẫn thực hiện nhiệm vụ năm học 2016-2017 đối với Giáo dục thường xuyên (GDTX).</w:t>
      </w:r>
    </w:p>
    <w:p w:rsidR="00106E77" w:rsidRPr="00106E77" w:rsidRDefault="00106E77" w:rsidP="00106E77">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106E77">
        <w:rPr>
          <w:rFonts w:ascii="Arial" w:eastAsia="Times New Roman" w:hAnsi="Arial" w:cs="Arial"/>
          <w:color w:val="333333"/>
          <w:sz w:val="21"/>
          <w:szCs w:val="21"/>
        </w:rPr>
        <w:t>Theo đó, nhiệm vụ chung là tiếp tục triển khai kế hoạch của ngành giáo dục thực hiện Chương trình hành động của Chính phủ về đổi mới căn bản, toàn diệnGDĐT; thực hiện có hiệu quả mục tiêu Đề án “Xây dựng xã hội học tập giai đoạn 2012-2020” và Đề án “Xóa mù chữ đến năm 2020”;</w:t>
      </w:r>
    </w:p>
    <w:p w:rsidR="00106E77" w:rsidRPr="00106E77" w:rsidRDefault="00106E77" w:rsidP="00106E77">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106E77">
        <w:rPr>
          <w:rFonts w:ascii="Arial" w:eastAsia="Times New Roman" w:hAnsi="Arial" w:cs="Arial"/>
          <w:color w:val="333333"/>
          <w:sz w:val="21"/>
          <w:szCs w:val="21"/>
        </w:rPr>
        <w:t>Kiện toàn, củng cố mô hình hoạt động của trung tâm GDTX cấp huyện và trung tâm học tập cộng đồng theo hướng một cơ sở thực hiện nhiều nhiệm vụ; đổi mới công tác quản lý, tăng cường nền nếp, kỉ cương, nâng cao hiệu quả hoạt động của các cơ sở GDTX;</w:t>
      </w:r>
    </w:p>
    <w:p w:rsidR="00106E77" w:rsidRPr="00106E77" w:rsidRDefault="00106E77" w:rsidP="00106E77">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106E77">
        <w:rPr>
          <w:rFonts w:ascii="Arial" w:eastAsia="Times New Roman" w:hAnsi="Arial" w:cs="Arial"/>
          <w:color w:val="333333"/>
          <w:sz w:val="21"/>
          <w:szCs w:val="21"/>
        </w:rPr>
        <w:t>Mở rộng việc dạy văn hóa kết hợp với dạy nghề và tổ chức giáo dục khởi nghiệp tại trung tâm GDTX, góp phần phân luồng học sinh sau trung học cơ sở; nâng cao năng lực cho đội ngũ cán bộ, giáo viên các trung tâm GDTX để tổ chức bồi dưỡng chuyên môn, nghiệp vụ cho cán bộ công chức, kỹ năng nghề nghiệp cho công nhân và người lao động;</w:t>
      </w:r>
    </w:p>
    <w:p w:rsidR="00106E77" w:rsidRPr="00106E77" w:rsidRDefault="00106E77" w:rsidP="00106E77">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106E77">
        <w:rPr>
          <w:rFonts w:ascii="Arial" w:eastAsia="Times New Roman" w:hAnsi="Arial" w:cs="Arial"/>
          <w:color w:val="333333"/>
          <w:sz w:val="21"/>
          <w:szCs w:val="21"/>
        </w:rPr>
        <w:t>Tổ chức bồi dưỡng thường xuyên cho đội ngũ giáo viên mầm non, phổ thông;tăng cường tổ chức và quản lý hoạt động giáo dục kĩ năng sống;</w:t>
      </w:r>
    </w:p>
    <w:p w:rsidR="00106E77" w:rsidRPr="00106E77" w:rsidRDefault="00106E77" w:rsidP="00106E77">
      <w:pPr>
        <w:shd w:val="clear" w:color="auto" w:fill="F0F0F0"/>
        <w:spacing w:before="100" w:beforeAutospacing="1" w:after="100" w:afterAutospacing="1" w:line="315" w:lineRule="atLeast"/>
        <w:jc w:val="left"/>
        <w:rPr>
          <w:rFonts w:ascii="Arial" w:eastAsia="Times New Roman" w:hAnsi="Arial" w:cs="Arial"/>
          <w:color w:val="333333"/>
          <w:sz w:val="21"/>
          <w:szCs w:val="21"/>
        </w:rPr>
      </w:pPr>
      <w:r w:rsidRPr="00106E77">
        <w:rPr>
          <w:rFonts w:ascii="Arial" w:eastAsia="Times New Roman" w:hAnsi="Arial" w:cs="Arial"/>
          <w:color w:val="333333"/>
          <w:sz w:val="21"/>
          <w:szCs w:val="21"/>
        </w:rPr>
        <w:t>Tiếp tục đổi mới hoạt động của thư viện trường học, xây dựng tủ sách lớp học, phát triển văn hóa đọc gắn liền với đổi mới đồng bộ phương pháp dạy học, kiểm tra đánh giá theo định hướng phát triển năng lực của người học; chú trọng ứng dụng CNTT trong quản lý, dạy, học và bồi dưỡng giáo viên.</w:t>
      </w:r>
    </w:p>
    <w:p w:rsidR="00106E77" w:rsidRPr="00106E77" w:rsidRDefault="00106E77" w:rsidP="00106E77">
      <w:pPr>
        <w:shd w:val="clear" w:color="auto" w:fill="F0F0F0"/>
        <w:spacing w:before="100" w:beforeAutospacing="1" w:after="100" w:afterAutospacing="1" w:line="315" w:lineRule="atLeast"/>
        <w:jc w:val="right"/>
        <w:rPr>
          <w:rFonts w:ascii="Arial" w:eastAsia="Times New Roman" w:hAnsi="Arial" w:cs="Arial"/>
          <w:color w:val="666666"/>
          <w:sz w:val="21"/>
          <w:szCs w:val="21"/>
        </w:rPr>
      </w:pPr>
      <w:r w:rsidRPr="00106E77">
        <w:rPr>
          <w:rFonts w:ascii="Arial" w:eastAsia="Times New Roman" w:hAnsi="Arial" w:cs="Arial"/>
          <w:i/>
          <w:iCs/>
          <w:color w:val="666666"/>
          <w:sz w:val="21"/>
        </w:rPr>
        <w:t>Theo</w:t>
      </w:r>
      <w:r w:rsidRPr="00106E77">
        <w:rPr>
          <w:rFonts w:ascii="Arial" w:eastAsia="Times New Roman" w:hAnsi="Arial" w:cs="Arial"/>
          <w:color w:val="666666"/>
          <w:sz w:val="21"/>
        </w:rPr>
        <w:t> </w:t>
      </w:r>
      <w:r w:rsidRPr="00106E77">
        <w:rPr>
          <w:rFonts w:ascii="Arial" w:eastAsia="Times New Roman" w:hAnsi="Arial" w:cs="Arial"/>
          <w:i/>
          <w:iCs/>
          <w:color w:val="666666"/>
          <w:sz w:val="21"/>
        </w:rPr>
        <w:t>Bộ GD&amp;ĐT</w:t>
      </w:r>
    </w:p>
    <w:p w:rsidR="00D85C0C" w:rsidRDefault="00D85C0C"/>
    <w:sectPr w:rsidR="00D85C0C" w:rsidSect="00D85C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106E77"/>
    <w:rsid w:val="00106E77"/>
    <w:rsid w:val="00A572EC"/>
    <w:rsid w:val="00A63E11"/>
    <w:rsid w:val="00D85C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C0C"/>
  </w:style>
  <w:style w:type="paragraph" w:styleId="Heading1">
    <w:name w:val="heading 1"/>
    <w:basedOn w:val="Normal"/>
    <w:link w:val="Heading1Char"/>
    <w:uiPriority w:val="9"/>
    <w:qFormat/>
    <w:rsid w:val="00106E77"/>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E77"/>
    <w:rPr>
      <w:rFonts w:eastAsia="Times New Roman" w:cs="Times New Roman"/>
      <w:b/>
      <w:bCs/>
      <w:kern w:val="36"/>
      <w:sz w:val="48"/>
      <w:szCs w:val="48"/>
    </w:rPr>
  </w:style>
  <w:style w:type="paragraph" w:customStyle="1" w:styleId="avatar">
    <w:name w:val="avatar"/>
    <w:basedOn w:val="Normal"/>
    <w:rsid w:val="00106E77"/>
    <w:pPr>
      <w:spacing w:before="100" w:beforeAutospacing="1" w:after="100" w:afterAutospacing="1" w:line="240" w:lineRule="auto"/>
      <w:jc w:val="left"/>
    </w:pPr>
    <w:rPr>
      <w:rFonts w:eastAsia="Times New Roman" w:cs="Times New Roman"/>
      <w:sz w:val="24"/>
      <w:szCs w:val="24"/>
    </w:rPr>
  </w:style>
  <w:style w:type="paragraph" w:styleId="NormalWeb">
    <w:name w:val="Normal (Web)"/>
    <w:basedOn w:val="Normal"/>
    <w:uiPriority w:val="99"/>
    <w:semiHidden/>
    <w:unhideWhenUsed/>
    <w:rsid w:val="00106E77"/>
    <w:pPr>
      <w:spacing w:before="100" w:beforeAutospacing="1" w:after="100" w:afterAutospacing="1" w:line="240" w:lineRule="auto"/>
      <w:jc w:val="left"/>
    </w:pPr>
    <w:rPr>
      <w:rFonts w:eastAsia="Times New Roman" w:cs="Times New Roman"/>
      <w:sz w:val="24"/>
      <w:szCs w:val="24"/>
    </w:rPr>
  </w:style>
  <w:style w:type="paragraph" w:customStyle="1" w:styleId="author">
    <w:name w:val="author"/>
    <w:basedOn w:val="Normal"/>
    <w:rsid w:val="00106E77"/>
    <w:pPr>
      <w:spacing w:before="100" w:beforeAutospacing="1" w:after="100" w:afterAutospacing="1" w:line="240" w:lineRule="auto"/>
      <w:jc w:val="left"/>
    </w:pPr>
    <w:rPr>
      <w:rFonts w:eastAsia="Times New Roman" w:cs="Times New Roman"/>
      <w:sz w:val="24"/>
      <w:szCs w:val="24"/>
    </w:rPr>
  </w:style>
  <w:style w:type="character" w:styleId="Emphasis">
    <w:name w:val="Emphasis"/>
    <w:basedOn w:val="DefaultParagraphFont"/>
    <w:uiPriority w:val="20"/>
    <w:qFormat/>
    <w:rsid w:val="00106E77"/>
    <w:rPr>
      <w:i/>
      <w:iCs/>
    </w:rPr>
  </w:style>
  <w:style w:type="character" w:customStyle="1" w:styleId="apple-converted-space">
    <w:name w:val="apple-converted-space"/>
    <w:basedOn w:val="DefaultParagraphFont"/>
    <w:rsid w:val="00106E77"/>
  </w:style>
  <w:style w:type="paragraph" w:styleId="BalloonText">
    <w:name w:val="Balloon Text"/>
    <w:basedOn w:val="Normal"/>
    <w:link w:val="BalloonTextChar"/>
    <w:uiPriority w:val="99"/>
    <w:semiHidden/>
    <w:unhideWhenUsed/>
    <w:rsid w:val="00106E7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E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6579329">
      <w:bodyDiv w:val="1"/>
      <w:marLeft w:val="0"/>
      <w:marRight w:val="0"/>
      <w:marTop w:val="0"/>
      <w:marBottom w:val="0"/>
      <w:divBdr>
        <w:top w:val="none" w:sz="0" w:space="0" w:color="auto"/>
        <w:left w:val="none" w:sz="0" w:space="0" w:color="auto"/>
        <w:bottom w:val="none" w:sz="0" w:space="0" w:color="auto"/>
        <w:right w:val="none" w:sz="0" w:space="0" w:color="auto"/>
      </w:divBdr>
      <w:divsChild>
        <w:div w:id="47653821">
          <w:marLeft w:val="0"/>
          <w:marRight w:val="0"/>
          <w:marTop w:val="0"/>
          <w:marBottom w:val="0"/>
          <w:divBdr>
            <w:top w:val="none" w:sz="0" w:space="0" w:color="auto"/>
            <w:left w:val="none" w:sz="0" w:space="0" w:color="auto"/>
            <w:bottom w:val="none" w:sz="0" w:space="0" w:color="auto"/>
            <w:right w:val="none" w:sz="0" w:space="0" w:color="auto"/>
          </w:divBdr>
          <w:divsChild>
            <w:div w:id="896472850">
              <w:marLeft w:val="0"/>
              <w:marRight w:val="0"/>
              <w:marTop w:val="0"/>
              <w:marBottom w:val="150"/>
              <w:divBdr>
                <w:top w:val="none" w:sz="0" w:space="0" w:color="auto"/>
                <w:left w:val="none" w:sz="0" w:space="0" w:color="auto"/>
                <w:bottom w:val="none" w:sz="0" w:space="0" w:color="auto"/>
                <w:right w:val="none" w:sz="0" w:space="0" w:color="auto"/>
              </w:divBdr>
              <w:divsChild>
                <w:div w:id="1724022287">
                  <w:marLeft w:val="0"/>
                  <w:marRight w:val="0"/>
                  <w:marTop w:val="0"/>
                  <w:marBottom w:val="0"/>
                  <w:divBdr>
                    <w:top w:val="none" w:sz="0" w:space="0" w:color="auto"/>
                    <w:left w:val="none" w:sz="0" w:space="0" w:color="auto"/>
                    <w:bottom w:val="none" w:sz="0" w:space="0" w:color="auto"/>
                    <w:right w:val="none" w:sz="0" w:space="0" w:color="auto"/>
                  </w:divBdr>
                </w:div>
              </w:divsChild>
            </w:div>
            <w:div w:id="7731294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1256</Characters>
  <Application>Microsoft Office Word</Application>
  <DocSecurity>0</DocSecurity>
  <Lines>10</Lines>
  <Paragraphs>2</Paragraphs>
  <ScaleCrop>false</ScaleCrop>
  <Company/>
  <LinksUpToDate>false</LinksUpToDate>
  <CharactersWithSpaces>1474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computer</dc:creator>
  <cp:keywords/>
  <dc:description/>
  <cp:lastModifiedBy>My computer</cp:lastModifiedBy>
  <cp:revision>1</cp:revision>
  <dcterms:created xsi:type="dcterms:W3CDTF">2016-09-12T02:26:00Z</dcterms:created>
  <dcterms:modified xsi:type="dcterms:W3CDTF">2016-09-12T02:27:00Z</dcterms:modified>
</cp:coreProperties>
</file>